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4A" w:rsidRDefault="001C0F4A" w:rsidP="001C0F4A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-BoldMT"/>
          <w:b/>
          <w:bCs/>
          <w:sz w:val="24"/>
          <w:szCs w:val="24"/>
        </w:rPr>
      </w:pPr>
      <w:r>
        <w:rPr>
          <w:rFonts w:ascii="Kayra Aydin" w:hAnsi="Kayra Aydin" w:cs="Arial-BoldMT"/>
          <w:b/>
          <w:bCs/>
          <w:sz w:val="24"/>
          <w:szCs w:val="24"/>
        </w:rPr>
        <w:t xml:space="preserve">7.SINIF </w:t>
      </w:r>
      <w:r w:rsidR="00E77A01">
        <w:rPr>
          <w:rFonts w:ascii="Kayra Aydin" w:hAnsi="Kayra Aydin" w:cs="Arial-BoldMT"/>
          <w:b/>
          <w:bCs/>
          <w:sz w:val="24"/>
          <w:szCs w:val="24"/>
        </w:rPr>
        <w:t>FEN VE TEKNOLOJİ</w:t>
      </w:r>
      <w:r>
        <w:rPr>
          <w:rFonts w:ascii="Kayra Aydin" w:hAnsi="Kayra Aydin" w:cs="Arial-BoldMT"/>
          <w:b/>
          <w:bCs/>
          <w:sz w:val="24"/>
          <w:szCs w:val="24"/>
        </w:rPr>
        <w:t xml:space="preserve"> SBS 1.DENEME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  <w:sectPr w:rsidR="001C0F4A" w:rsidSect="001C0F4A">
          <w:pgSz w:w="11906" w:h="16838"/>
          <w:pgMar w:top="568" w:right="282" w:bottom="426" w:left="426" w:header="708" w:footer="708" w:gutter="0"/>
          <w:cols w:space="708"/>
          <w:docGrid w:linePitch="360"/>
        </w:sectPr>
      </w:pP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lastRenderedPageBreak/>
        <w:t>1. Osmanlı pad</w:t>
      </w:r>
      <w:r>
        <w:rPr>
          <w:rFonts w:ascii="Kayra Aydin" w:hAnsi="Kayra Aydin"/>
          <w:sz w:val="24"/>
          <w:szCs w:val="24"/>
        </w:rPr>
        <w:t xml:space="preserve">işahı II. Mehmet’in İstanbul’un </w:t>
      </w:r>
      <w:r w:rsidRPr="00A72333">
        <w:rPr>
          <w:rFonts w:ascii="Kayra Aydin" w:hAnsi="Kayra Aydin"/>
          <w:sz w:val="24"/>
          <w:szCs w:val="24"/>
        </w:rPr>
        <w:t>fethini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sağlamak için yaptığı hazırlıklar arasında, aşağıdakilerden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hangisi yoktur?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A) Büyük toplar döktürmesi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Anadolu Hisarı’nı yaptırması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Şehri hem k</w:t>
      </w:r>
      <w:r>
        <w:rPr>
          <w:rFonts w:ascii="Kayra Aydin" w:hAnsi="Kayra Aydin"/>
          <w:sz w:val="24"/>
          <w:szCs w:val="24"/>
        </w:rPr>
        <w:t xml:space="preserve">aradan hem de denizden </w:t>
      </w:r>
      <w:r w:rsidRPr="00A72333">
        <w:rPr>
          <w:rFonts w:ascii="Kayra Aydin" w:hAnsi="Kayra Aydin"/>
          <w:sz w:val="24"/>
          <w:szCs w:val="24"/>
        </w:rPr>
        <w:t>kuşatması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Gemileri karadan Haliç’e indirmek için tahta kızaklar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döşettirmesi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2. “İstan</w:t>
      </w:r>
      <w:r>
        <w:rPr>
          <w:rFonts w:ascii="Kayra Aydin" w:hAnsi="Kayra Aydin"/>
          <w:sz w:val="24"/>
          <w:szCs w:val="24"/>
        </w:rPr>
        <w:t xml:space="preserve">bul’un fethi sonrasında Osmanlı </w:t>
      </w:r>
      <w:r w:rsidRPr="00A72333">
        <w:rPr>
          <w:rFonts w:ascii="Kayra Aydin" w:hAnsi="Kayra Aydin"/>
          <w:sz w:val="24"/>
          <w:szCs w:val="24"/>
        </w:rPr>
        <w:t>Devleti’nin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 xml:space="preserve">merkezi, </w:t>
      </w:r>
      <w:proofErr w:type="gramStart"/>
      <w:r w:rsidRPr="00A72333">
        <w:rPr>
          <w:rFonts w:ascii="Kayra Aydin" w:hAnsi="Kayra Aydin"/>
          <w:sz w:val="24"/>
          <w:szCs w:val="24"/>
        </w:rPr>
        <w:t>............</w:t>
      </w:r>
      <w:proofErr w:type="gramEnd"/>
      <w:r w:rsidRPr="00A72333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A72333">
        <w:rPr>
          <w:rFonts w:ascii="Kayra Aydin" w:hAnsi="Kayra Aydin"/>
          <w:sz w:val="24"/>
          <w:szCs w:val="24"/>
        </w:rPr>
        <w:t>şehrinden</w:t>
      </w:r>
      <w:proofErr w:type="gramEnd"/>
      <w:r w:rsidRPr="00A72333">
        <w:rPr>
          <w:rFonts w:ascii="Kayra Aydin" w:hAnsi="Kayra Aydin"/>
          <w:sz w:val="24"/>
          <w:szCs w:val="24"/>
        </w:rPr>
        <w:t xml:space="preserve"> İstanbul’a taşınmıştır.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Verilen cümlede boş bırakılan yere, aşağıdakilerden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hangisi getirilmelidir?</w:t>
      </w:r>
    </w:p>
    <w:p w:rsid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İznik </w:t>
      </w:r>
    </w:p>
    <w:p w:rsid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B) Bursa </w:t>
      </w:r>
    </w:p>
    <w:p w:rsid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C) Sofya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Edirne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3. İskender Bey kimdir?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A) Fatih Sultan Mehmet’in hocasıdır.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Osmanlı Devleti’nin ilk halifesidir.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Arnavutluk beyidir.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Kıbrıs Adası’nı fetheden donanmanın komutanıdır.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4. I. Viyana Kuşatması, hangi padişah döneminde gerçekleşmiştir?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A) Yavuz Sultan Selim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Kanuni Sultan Süleyman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Fatih Sultan Mehmet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IV. Murat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5. Fas Sultanlığı, hangi ülkenin iç işlerine karışması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nedeniyle Osmanlı Devleti’nden yardım istemiştir?</w:t>
      </w:r>
    </w:p>
    <w:p w:rsid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Portekiz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İspanya</w:t>
      </w:r>
    </w:p>
    <w:p w:rsid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C) İran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Avusturya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6. Kanuni Sultan Süleyman Döneminde, Hint deniz ticaret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yolunun açılması ve denetim altına alınması için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Hindistan üzerine kaç deniz seferi yapılmıştır?</w:t>
      </w:r>
    </w:p>
    <w:p w:rsid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2 </w:t>
      </w:r>
    </w:p>
    <w:p w:rsid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lastRenderedPageBreak/>
        <w:t xml:space="preserve">B) 3 </w:t>
      </w:r>
    </w:p>
    <w:p w:rsid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C) 4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5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7. Avrupa’da matbaanın bulunması, kâğıdın ucuz ve bol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olarak elde edilmesi ile aşağıdaki gelişmelerden hangisi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arasında doğrudan bir ilişki kurulamaz?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</w:t>
      </w:r>
      <w:proofErr w:type="spellStart"/>
      <w:r w:rsidRPr="00A72333">
        <w:rPr>
          <w:rFonts w:ascii="Kayra Aydin" w:hAnsi="Kayra Aydin"/>
          <w:sz w:val="24"/>
          <w:szCs w:val="24"/>
        </w:rPr>
        <w:t>Rönesansın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doğması ve gelişmesi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Derebeyliklerin yıkılması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Okur - yazar oranının artması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Reform hareketlerinin gelişmesi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8. Laik eğitim kurumlarının ortaya çıkması, aşağıdaki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olaylardan hangisinin sonucunda görülmüştür?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A) Rönesans hareketleri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B) Sanayi </w:t>
      </w:r>
      <w:proofErr w:type="gramStart"/>
      <w:r w:rsidRPr="00A72333">
        <w:rPr>
          <w:rFonts w:ascii="Kayra Aydin" w:hAnsi="Kayra Aydin"/>
          <w:sz w:val="24"/>
          <w:szCs w:val="24"/>
        </w:rPr>
        <w:t>İnkılabı</w:t>
      </w:r>
      <w:proofErr w:type="gramEnd"/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Reform hareketleri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Amerika’nın keşfi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9. Aşağıdakilerden hangisinde sebep - sonuç ilişkisi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yoktur?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A) Avrupalıların pusulayı öğrenmesi - Coğrafi Keşiflerin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başlaması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Coğrafi Keşiflerin başlaması - Yeni kıtalar ve ülkelerin</w:t>
      </w:r>
      <w:r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bulunması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İstanbul’un fethi - Okuma-yazma bilenlerin sayısının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artması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D) Barutun ateşli silahlarda kullanılması </w:t>
      </w:r>
      <w:r w:rsidR="00663030">
        <w:rPr>
          <w:rFonts w:ascii="Kayra Aydin" w:hAnsi="Kayra Aydin"/>
          <w:sz w:val="24"/>
          <w:szCs w:val="24"/>
        </w:rPr>
        <w:t>–</w:t>
      </w:r>
      <w:r w:rsidRPr="00A72333">
        <w:rPr>
          <w:rFonts w:ascii="Kayra Aydin" w:hAnsi="Kayra Aydin"/>
          <w:sz w:val="24"/>
          <w:szCs w:val="24"/>
        </w:rPr>
        <w:t xml:space="preserve"> Derebeyliklerin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yıkılması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10. Aydınlanma Çağında bilimsel bilgiye ancak matematikle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ulaşılacağını öne sürerek analitik geometriyi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geliştiren bilim adamı, aşağıdakilerden hangisidir?</w:t>
      </w:r>
    </w:p>
    <w:p w:rsidR="00663030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</w:t>
      </w:r>
      <w:proofErr w:type="spellStart"/>
      <w:r w:rsidRPr="00A72333">
        <w:rPr>
          <w:rFonts w:ascii="Kayra Aydin" w:hAnsi="Kayra Aydin"/>
          <w:sz w:val="24"/>
          <w:szCs w:val="24"/>
        </w:rPr>
        <w:t>Jan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A72333">
        <w:rPr>
          <w:rFonts w:ascii="Kayra Aydin" w:hAnsi="Kayra Aydin"/>
          <w:sz w:val="24"/>
          <w:szCs w:val="24"/>
        </w:rPr>
        <w:t>Jak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A72333">
        <w:rPr>
          <w:rFonts w:ascii="Kayra Aydin" w:hAnsi="Kayra Aydin"/>
          <w:sz w:val="24"/>
          <w:szCs w:val="24"/>
        </w:rPr>
        <w:t>Russo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B) </w:t>
      </w:r>
      <w:proofErr w:type="spellStart"/>
      <w:r w:rsidRPr="00A72333">
        <w:rPr>
          <w:rFonts w:ascii="Kayra Aydin" w:hAnsi="Kayra Aydin"/>
          <w:sz w:val="24"/>
          <w:szCs w:val="24"/>
        </w:rPr>
        <w:t>Kopernik</w:t>
      </w:r>
      <w:proofErr w:type="spellEnd"/>
    </w:p>
    <w:p w:rsidR="00663030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C) Newton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Dekart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11. Aşağıdakilerden hangisi İç Anadolu Bölgesi’nin sınırları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çizilirken göz önüne alınan unsurlardan biridir?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A) Tuz gölünün burada yer alması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Nüfus artış hızının yüksek oluşu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Geniş buğday ekim alanlarının varlığı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lastRenderedPageBreak/>
        <w:t>D) Başkent Ankara’nın burada bulunması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12. Karadeniz Bölgesi’nin iç kesimlerinde mısır tarımının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yerini buğdayın alması aşağıdakilerden hangisi ile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ilgilidir?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A) Nüfusun azalmasıyla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Yağışın azalmasıyla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Buğday ekmeğinin tüketilmesiyle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Bitki örtüsünün seyrekleşmesiyle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13.</w:t>
      </w:r>
      <w:r w:rsidR="00663030" w:rsidRPr="00663030">
        <w:rPr>
          <w:rFonts w:ascii="Kayra Aydin" w:hAnsi="Kayra Aydin"/>
          <w:sz w:val="24"/>
          <w:szCs w:val="24"/>
        </w:rPr>
        <w:t xml:space="preserve"> </w:t>
      </w:r>
      <w:r w:rsidR="00663030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3267075" cy="2425405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42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2333">
        <w:rPr>
          <w:rFonts w:ascii="Kayra Aydin" w:hAnsi="Kayra Aydin"/>
          <w:sz w:val="24"/>
          <w:szCs w:val="24"/>
        </w:rPr>
        <w:t>Haritada numaralandırılarak gösterilen dağlar aşağıdakilerden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hangisinde doğru sıralanmıştır?</w:t>
      </w:r>
    </w:p>
    <w:p w:rsidR="00A72333" w:rsidRPr="00A72333" w:rsidRDefault="00663030" w:rsidP="00A72333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  <w:r w:rsidR="00A72333" w:rsidRPr="00A72333">
        <w:rPr>
          <w:rFonts w:ascii="Kayra Aydin" w:hAnsi="Kayra Aydin"/>
          <w:sz w:val="24"/>
          <w:szCs w:val="24"/>
        </w:rPr>
        <w:t xml:space="preserve">I </w:t>
      </w:r>
      <w:r>
        <w:rPr>
          <w:rFonts w:ascii="Kayra Aydin" w:hAnsi="Kayra Aydin"/>
          <w:sz w:val="24"/>
          <w:szCs w:val="24"/>
        </w:rPr>
        <w:t xml:space="preserve">             </w:t>
      </w:r>
      <w:r w:rsidR="00A72333" w:rsidRPr="00A72333">
        <w:rPr>
          <w:rFonts w:ascii="Kayra Aydin" w:hAnsi="Kayra Aydin"/>
          <w:sz w:val="24"/>
          <w:szCs w:val="24"/>
        </w:rPr>
        <w:t xml:space="preserve">II </w:t>
      </w:r>
      <w:r>
        <w:rPr>
          <w:rFonts w:ascii="Kayra Aydin" w:hAnsi="Kayra Aydin"/>
          <w:sz w:val="24"/>
          <w:szCs w:val="24"/>
        </w:rPr>
        <w:t xml:space="preserve">                </w:t>
      </w:r>
      <w:r w:rsidR="00A72333" w:rsidRPr="00A72333">
        <w:rPr>
          <w:rFonts w:ascii="Kayra Aydin" w:hAnsi="Kayra Aydin"/>
          <w:sz w:val="24"/>
          <w:szCs w:val="24"/>
        </w:rPr>
        <w:t>III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</w:t>
      </w:r>
      <w:proofErr w:type="spellStart"/>
      <w:r w:rsidRPr="00A72333">
        <w:rPr>
          <w:rFonts w:ascii="Kayra Aydin" w:hAnsi="Kayra Aydin"/>
          <w:sz w:val="24"/>
          <w:szCs w:val="24"/>
        </w:rPr>
        <w:t>Yunt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Dağı Aydın Dağları </w:t>
      </w:r>
      <w:proofErr w:type="spellStart"/>
      <w:r w:rsidRPr="00A72333">
        <w:rPr>
          <w:rFonts w:ascii="Kayra Aydin" w:hAnsi="Kayra Aydin"/>
          <w:sz w:val="24"/>
          <w:szCs w:val="24"/>
        </w:rPr>
        <w:t>Bozdağlar</w:t>
      </w:r>
      <w:proofErr w:type="spellEnd"/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B) Aydın Dağları </w:t>
      </w:r>
      <w:proofErr w:type="spellStart"/>
      <w:r w:rsidRPr="00A72333">
        <w:rPr>
          <w:rFonts w:ascii="Kayra Aydin" w:hAnsi="Kayra Aydin"/>
          <w:sz w:val="24"/>
          <w:szCs w:val="24"/>
        </w:rPr>
        <w:t>Yunt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Dağı </w:t>
      </w:r>
      <w:proofErr w:type="spellStart"/>
      <w:r w:rsidRPr="00A72333">
        <w:rPr>
          <w:rFonts w:ascii="Kayra Aydin" w:hAnsi="Kayra Aydin"/>
          <w:sz w:val="24"/>
          <w:szCs w:val="24"/>
        </w:rPr>
        <w:t>Madra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Dağı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C) </w:t>
      </w:r>
      <w:proofErr w:type="spellStart"/>
      <w:r w:rsidRPr="00A72333">
        <w:rPr>
          <w:rFonts w:ascii="Kayra Aydin" w:hAnsi="Kayra Aydin"/>
          <w:sz w:val="24"/>
          <w:szCs w:val="24"/>
        </w:rPr>
        <w:t>Bozdağlar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A72333">
        <w:rPr>
          <w:rFonts w:ascii="Kayra Aydin" w:hAnsi="Kayra Aydin"/>
          <w:sz w:val="24"/>
          <w:szCs w:val="24"/>
        </w:rPr>
        <w:t>Madra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Dağı </w:t>
      </w:r>
      <w:proofErr w:type="spellStart"/>
      <w:r w:rsidRPr="00A72333">
        <w:rPr>
          <w:rFonts w:ascii="Kayra Aydin" w:hAnsi="Kayra Aydin"/>
          <w:sz w:val="24"/>
          <w:szCs w:val="24"/>
        </w:rPr>
        <w:t>Yunt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Dağı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D) </w:t>
      </w:r>
      <w:proofErr w:type="spellStart"/>
      <w:r w:rsidRPr="00A72333">
        <w:rPr>
          <w:rFonts w:ascii="Kayra Aydin" w:hAnsi="Kayra Aydin"/>
          <w:sz w:val="24"/>
          <w:szCs w:val="24"/>
        </w:rPr>
        <w:t>Madra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Dağı </w:t>
      </w:r>
      <w:proofErr w:type="spellStart"/>
      <w:r w:rsidRPr="00A72333">
        <w:rPr>
          <w:rFonts w:ascii="Kayra Aydin" w:hAnsi="Kayra Aydin"/>
          <w:sz w:val="24"/>
          <w:szCs w:val="24"/>
        </w:rPr>
        <w:t>Bozdağlar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Aydın Dağları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14. Aşağıdakilerden hangisi Marmara Bölgesi’ne ait bir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özellik değildir?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</w:t>
      </w:r>
      <w:proofErr w:type="spellStart"/>
      <w:r w:rsidRPr="00A72333">
        <w:rPr>
          <w:rFonts w:ascii="Kayra Aydin" w:hAnsi="Kayra Aydin"/>
          <w:sz w:val="24"/>
          <w:szCs w:val="24"/>
        </w:rPr>
        <w:t>Yüzeyşekillerinin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oldukça dağlık olması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Tarımsal ürün çeşitliliğinin fazla olması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Üç iklim tipinin görülmesi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Dört coğrafi bölüme ayrılması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15. Aşağıdakilerden hangisi Batı </w:t>
      </w:r>
      <w:proofErr w:type="spellStart"/>
      <w:r w:rsidRPr="00A72333">
        <w:rPr>
          <w:rFonts w:ascii="Kayra Aydin" w:hAnsi="Kayra Aydin"/>
          <w:sz w:val="24"/>
          <w:szCs w:val="24"/>
        </w:rPr>
        <w:t>Torosların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kuzeyindeki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göller yöresinde yer alır?</w:t>
      </w:r>
    </w:p>
    <w:p w:rsidR="00663030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Eğirdir Gölü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Çıldır Gölü</w:t>
      </w:r>
    </w:p>
    <w:p w:rsidR="00663030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lastRenderedPageBreak/>
        <w:t xml:space="preserve">C) Kuş Gölü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Tuz Gölü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16. Doğu Anadolu Bölgesi’nde hayvancılığın, en önemli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ekonomik faaliyet olmasının temel sebebi aşağıdakilerden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hangisidir?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A) Dışarıya fazla göç vermesi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Bölgenin dağlık olması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Sanayinin gelişmemesi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Nüfusunun az olması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17. Aşağıdakilerden hangisi Güneydoğu Anadolu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Bölgesi’nde tarımsal ürün çeşitliliğine neden olan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proofErr w:type="gramStart"/>
      <w:r w:rsidRPr="00A72333">
        <w:rPr>
          <w:rFonts w:ascii="Kayra Aydin" w:hAnsi="Kayra Aydin"/>
          <w:sz w:val="24"/>
          <w:szCs w:val="24"/>
        </w:rPr>
        <w:t>barajlardan</w:t>
      </w:r>
      <w:proofErr w:type="gramEnd"/>
      <w:r w:rsidRPr="00A72333">
        <w:rPr>
          <w:rFonts w:ascii="Kayra Aydin" w:hAnsi="Kayra Aydin"/>
          <w:sz w:val="24"/>
          <w:szCs w:val="24"/>
        </w:rPr>
        <w:t xml:space="preserve"> biridir?</w:t>
      </w:r>
    </w:p>
    <w:p w:rsidR="00663030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Hasan Uğurlu Barajı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B) </w:t>
      </w:r>
      <w:proofErr w:type="spellStart"/>
      <w:r w:rsidRPr="00A72333">
        <w:rPr>
          <w:rFonts w:ascii="Kayra Aydin" w:hAnsi="Kayra Aydin"/>
          <w:sz w:val="24"/>
          <w:szCs w:val="24"/>
        </w:rPr>
        <w:t>Kesikköprü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Barajı</w:t>
      </w:r>
    </w:p>
    <w:p w:rsidR="00663030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C) Atatürk Barajı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D) </w:t>
      </w:r>
      <w:proofErr w:type="spellStart"/>
      <w:r w:rsidRPr="00A72333">
        <w:rPr>
          <w:rFonts w:ascii="Kayra Aydin" w:hAnsi="Kayra Aydin"/>
          <w:sz w:val="24"/>
          <w:szCs w:val="24"/>
        </w:rPr>
        <w:t>Hirfanlı</w:t>
      </w:r>
      <w:proofErr w:type="spellEnd"/>
      <w:r w:rsidRPr="00A72333">
        <w:rPr>
          <w:rFonts w:ascii="Kayra Aydin" w:hAnsi="Kayra Aydin"/>
          <w:sz w:val="24"/>
          <w:szCs w:val="24"/>
        </w:rPr>
        <w:t xml:space="preserve"> Barajı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18. Aşağıdakilerden hangisi ülkemiz için iç tehdit unsuru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oluşturan durumlardan biridir?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A) Kıtalar arası köprü oluşturması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Dil birliğinin bozulması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Doğal güzelliklere sahip olması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Boğazları kontrolünde bulundurması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19. Aşağıdaki yeraltı kaynaklarından hangisinin üretiminde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Güneydoğu Anadolu Bölgesi başta gelir?</w:t>
      </w:r>
    </w:p>
    <w:p w:rsidR="00663030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Linyit </w:t>
      </w:r>
    </w:p>
    <w:p w:rsidR="00663030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B) Bakır </w:t>
      </w:r>
    </w:p>
    <w:p w:rsidR="00663030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C) Petrol 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Demir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20. Aşağıdakilerden hangisi Doğu Anadolu Bölgesi’nin</w:t>
      </w:r>
      <w:r w:rsidR="00663030">
        <w:rPr>
          <w:rFonts w:ascii="Kayra Aydin" w:hAnsi="Kayra Aydin"/>
          <w:sz w:val="24"/>
          <w:szCs w:val="24"/>
        </w:rPr>
        <w:t xml:space="preserve"> </w:t>
      </w:r>
      <w:r w:rsidRPr="00A72333">
        <w:rPr>
          <w:rFonts w:ascii="Kayra Aydin" w:hAnsi="Kayra Aydin"/>
          <w:sz w:val="24"/>
          <w:szCs w:val="24"/>
        </w:rPr>
        <w:t>bölümlerinden biri değildir?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 xml:space="preserve">A) </w:t>
      </w:r>
      <w:proofErr w:type="gramStart"/>
      <w:r w:rsidRPr="00A72333">
        <w:rPr>
          <w:rFonts w:ascii="Kayra Aydin" w:hAnsi="Kayra Aydin"/>
          <w:sz w:val="24"/>
          <w:szCs w:val="24"/>
        </w:rPr>
        <w:t>Hakkari</w:t>
      </w:r>
      <w:proofErr w:type="gramEnd"/>
      <w:r w:rsidRPr="00A72333">
        <w:rPr>
          <w:rFonts w:ascii="Kayra Aydin" w:hAnsi="Kayra Aydin"/>
          <w:sz w:val="24"/>
          <w:szCs w:val="24"/>
        </w:rPr>
        <w:t xml:space="preserve"> Bölümü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B) Yukarı Murat - Van Bölümü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C) Erzurum - Kars Bölümü</w:t>
      </w:r>
    </w:p>
    <w:p w:rsidR="00A72333" w:rsidRPr="00A72333" w:rsidRDefault="00A72333" w:rsidP="00A72333">
      <w:pPr>
        <w:pStyle w:val="AralkYok"/>
        <w:rPr>
          <w:rFonts w:ascii="Kayra Aydin" w:hAnsi="Kayra Aydin"/>
          <w:sz w:val="24"/>
          <w:szCs w:val="24"/>
        </w:rPr>
      </w:pPr>
      <w:r w:rsidRPr="00A72333">
        <w:rPr>
          <w:rFonts w:ascii="Kayra Aydin" w:hAnsi="Kayra Aydin"/>
          <w:sz w:val="24"/>
          <w:szCs w:val="24"/>
        </w:rPr>
        <w:t>D) Yukarı Sakarya Bölümü</w:t>
      </w:r>
    </w:p>
    <w:p w:rsidR="0075673C" w:rsidRDefault="0075673C" w:rsidP="001C0F4A">
      <w:pPr>
        <w:pStyle w:val="AralkYok"/>
        <w:rPr>
          <w:rFonts w:ascii="Kayra Aydin" w:hAnsi="Kayra Aydin"/>
          <w:sz w:val="24"/>
          <w:szCs w:val="24"/>
        </w:rPr>
        <w:sectPr w:rsidR="0075673C" w:rsidSect="00663030">
          <w:type w:val="continuous"/>
          <w:pgSz w:w="11906" w:h="16838"/>
          <w:pgMar w:top="568" w:right="282" w:bottom="426" w:left="426" w:header="708" w:footer="708" w:gutter="0"/>
          <w:cols w:num="2" w:sep="1" w:space="709"/>
          <w:docGrid w:linePitch="360"/>
        </w:sect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lastRenderedPageBreak/>
        <w:t xml:space="preserve">1. </w:t>
      </w:r>
      <w:r>
        <w:rPr>
          <w:rFonts w:ascii="ArialMT" w:hAnsi="ArialMT" w:cs="ArialMT"/>
          <w:sz w:val="20"/>
          <w:szCs w:val="20"/>
        </w:rPr>
        <w:t>B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>
        <w:rPr>
          <w:rFonts w:ascii="ArialMT" w:hAnsi="ArialMT" w:cs="ArialMT"/>
          <w:sz w:val="20"/>
          <w:szCs w:val="20"/>
        </w:rPr>
        <w:t>D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>
        <w:rPr>
          <w:rFonts w:ascii="ArialMT" w:hAnsi="ArialMT" w:cs="ArialMT"/>
          <w:sz w:val="20"/>
          <w:szCs w:val="20"/>
        </w:rPr>
        <w:t>C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>
        <w:rPr>
          <w:rFonts w:ascii="ArialMT" w:hAnsi="ArialMT" w:cs="ArialMT"/>
          <w:sz w:val="20"/>
          <w:szCs w:val="20"/>
        </w:rPr>
        <w:t>B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>
        <w:rPr>
          <w:rFonts w:ascii="ArialMT" w:hAnsi="ArialMT" w:cs="ArialMT"/>
          <w:sz w:val="20"/>
          <w:szCs w:val="20"/>
        </w:rPr>
        <w:t>A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>
        <w:rPr>
          <w:rFonts w:ascii="ArialMT" w:hAnsi="ArialMT" w:cs="ArialMT"/>
          <w:sz w:val="20"/>
          <w:szCs w:val="20"/>
        </w:rPr>
        <w:t>C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>
        <w:rPr>
          <w:rFonts w:ascii="ArialMT" w:hAnsi="ArialMT" w:cs="ArialMT"/>
          <w:sz w:val="20"/>
          <w:szCs w:val="20"/>
        </w:rPr>
        <w:t>B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>
        <w:rPr>
          <w:rFonts w:ascii="ArialMT" w:hAnsi="ArialMT" w:cs="ArialMT"/>
          <w:sz w:val="20"/>
          <w:szCs w:val="20"/>
        </w:rPr>
        <w:t>C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>
        <w:rPr>
          <w:rFonts w:ascii="ArialMT" w:hAnsi="ArialMT" w:cs="ArialMT"/>
          <w:sz w:val="20"/>
          <w:szCs w:val="20"/>
        </w:rPr>
        <w:t>C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>
        <w:rPr>
          <w:rFonts w:ascii="ArialMT" w:hAnsi="ArialMT" w:cs="ArialMT"/>
          <w:sz w:val="20"/>
          <w:szCs w:val="20"/>
        </w:rPr>
        <w:t>D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>
        <w:rPr>
          <w:rFonts w:ascii="ArialMT" w:hAnsi="ArialMT" w:cs="ArialMT"/>
          <w:sz w:val="20"/>
          <w:szCs w:val="20"/>
        </w:rPr>
        <w:t>C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>
        <w:rPr>
          <w:rFonts w:ascii="ArialMT" w:hAnsi="ArialMT" w:cs="ArialMT"/>
          <w:sz w:val="20"/>
          <w:szCs w:val="20"/>
        </w:rPr>
        <w:t>B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>
        <w:rPr>
          <w:rFonts w:ascii="ArialMT" w:hAnsi="ArialMT" w:cs="ArialMT"/>
          <w:sz w:val="20"/>
          <w:szCs w:val="20"/>
        </w:rPr>
        <w:t>D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>
        <w:rPr>
          <w:rFonts w:ascii="ArialMT" w:hAnsi="ArialMT" w:cs="ArialMT"/>
          <w:sz w:val="20"/>
          <w:szCs w:val="20"/>
        </w:rPr>
        <w:t>A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>
        <w:rPr>
          <w:rFonts w:ascii="ArialMT" w:hAnsi="ArialMT" w:cs="ArialMT"/>
          <w:sz w:val="20"/>
          <w:szCs w:val="20"/>
        </w:rPr>
        <w:t>A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>
        <w:rPr>
          <w:rFonts w:ascii="ArialMT" w:hAnsi="ArialMT" w:cs="ArialMT"/>
          <w:sz w:val="20"/>
          <w:szCs w:val="20"/>
        </w:rPr>
        <w:t>B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>
        <w:rPr>
          <w:rFonts w:ascii="ArialMT" w:hAnsi="ArialMT" w:cs="ArialMT"/>
          <w:sz w:val="20"/>
          <w:szCs w:val="20"/>
        </w:rPr>
        <w:t>C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>
        <w:rPr>
          <w:rFonts w:ascii="ArialMT" w:hAnsi="ArialMT" w:cs="ArialMT"/>
          <w:sz w:val="20"/>
          <w:szCs w:val="20"/>
        </w:rPr>
        <w:t>B</w:t>
      </w:r>
    </w:p>
    <w:p w:rsidR="00663030" w:rsidRDefault="00663030" w:rsidP="006630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>
        <w:rPr>
          <w:rFonts w:ascii="ArialMT" w:hAnsi="ArialMT" w:cs="ArialMT"/>
          <w:sz w:val="20"/>
          <w:szCs w:val="20"/>
        </w:rPr>
        <w:t>C</w:t>
      </w:r>
    </w:p>
    <w:p w:rsidR="001C0F4A" w:rsidRDefault="00663030" w:rsidP="00663030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>
        <w:rPr>
          <w:rFonts w:ascii="ArialMT" w:hAnsi="ArialMT" w:cs="ArialMT"/>
          <w:sz w:val="20"/>
          <w:szCs w:val="20"/>
        </w:rPr>
        <w:t>D</w:t>
      </w: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P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sectPr w:rsidR="001C0F4A" w:rsidRPr="001C0F4A" w:rsidSect="001C0F4A">
      <w:type w:val="continuous"/>
      <w:pgSz w:w="11906" w:h="16838"/>
      <w:pgMar w:top="568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F4A"/>
    <w:rsid w:val="001A4CDC"/>
    <w:rsid w:val="001C0F4A"/>
    <w:rsid w:val="00663030"/>
    <w:rsid w:val="0075673C"/>
    <w:rsid w:val="00A72333"/>
    <w:rsid w:val="00B92A56"/>
    <w:rsid w:val="00E7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F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2</cp:revision>
  <dcterms:created xsi:type="dcterms:W3CDTF">2012-12-23T15:06:00Z</dcterms:created>
  <dcterms:modified xsi:type="dcterms:W3CDTF">2012-12-23T15:06:00Z</dcterms:modified>
</cp:coreProperties>
</file>